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6662" w:rsidRPr="00560CEF" w:rsidRDefault="003E1A5B" w:rsidP="00E46662">
      <w:pPr>
        <w:jc w:val="center"/>
        <w:rPr>
          <w:rFonts w:ascii="Avenir Next" w:hAnsi="Avenir Next"/>
          <w:sz w:val="32"/>
          <w:szCs w:val="32"/>
          <w:u w:val="single"/>
        </w:rPr>
      </w:pPr>
      <w:r>
        <w:rPr>
          <w:rFonts w:ascii="Avenir Next" w:hAnsi="Avenir Next"/>
          <w:sz w:val="32"/>
          <w:szCs w:val="32"/>
          <w:u w:val="single"/>
        </w:rPr>
        <w:t>Practicing Jesus’ Way: Listening Together</w:t>
      </w:r>
      <w:bookmarkStart w:id="0" w:name="_GoBack"/>
      <w:bookmarkEnd w:id="0"/>
    </w:p>
    <w:p w:rsidR="00E46662" w:rsidRPr="00F3016D" w:rsidRDefault="00E46662" w:rsidP="00E46662">
      <w:pPr>
        <w:jc w:val="center"/>
        <w:rPr>
          <w:rFonts w:ascii="Avenir Next" w:hAnsi="Avenir Next"/>
          <w:i/>
          <w:iCs/>
          <w:sz w:val="22"/>
          <w:szCs w:val="22"/>
        </w:rPr>
      </w:pPr>
      <w:r w:rsidRPr="00F3016D">
        <w:rPr>
          <w:rFonts w:ascii="Avenir Next" w:hAnsi="Avenir Next"/>
          <w:i/>
          <w:iCs/>
          <w:sz w:val="22"/>
          <w:szCs w:val="22"/>
        </w:rPr>
        <w:t>“God has spoken. God is speaking.”</w:t>
      </w:r>
    </w:p>
    <w:p w:rsidR="00E46662" w:rsidRPr="00F3016D" w:rsidRDefault="00E46662" w:rsidP="00E46662">
      <w:pPr>
        <w:jc w:val="center"/>
        <w:rPr>
          <w:rFonts w:ascii="Avenir Next" w:hAnsi="Avenir Next"/>
          <w:i/>
          <w:iCs/>
          <w:sz w:val="22"/>
          <w:szCs w:val="22"/>
        </w:rPr>
      </w:pPr>
    </w:p>
    <w:p w:rsidR="00E46662" w:rsidRPr="001807E5" w:rsidRDefault="00E46662" w:rsidP="00E46662">
      <w:pPr>
        <w:rPr>
          <w:rFonts w:ascii="Avenir Next" w:hAnsi="Avenir Next"/>
          <w:b/>
          <w:bCs/>
          <w:i/>
          <w:iCs/>
          <w:sz w:val="28"/>
          <w:szCs w:val="28"/>
        </w:rPr>
      </w:pPr>
      <w:r w:rsidRPr="001807E5">
        <w:rPr>
          <w:rFonts w:ascii="Avenir Next" w:hAnsi="Avenir Next"/>
          <w:b/>
          <w:bCs/>
          <w:i/>
          <w:iCs/>
          <w:sz w:val="28"/>
          <w:szCs w:val="28"/>
        </w:rPr>
        <w:t>Preparation</w:t>
      </w:r>
    </w:p>
    <w:p w:rsidR="00E46662" w:rsidRPr="001807E5" w:rsidRDefault="00E46662" w:rsidP="00E46662">
      <w:pPr>
        <w:rPr>
          <w:rFonts w:ascii="Avenir Next" w:hAnsi="Avenir Next"/>
          <w:b/>
          <w:bCs/>
          <w:sz w:val="22"/>
          <w:szCs w:val="22"/>
        </w:rPr>
      </w:pPr>
      <w:r w:rsidRPr="001807E5">
        <w:rPr>
          <w:rFonts w:ascii="Avenir Next" w:hAnsi="Avenir Next"/>
          <w:b/>
          <w:bCs/>
          <w:sz w:val="22"/>
          <w:szCs w:val="22"/>
        </w:rPr>
        <w:t xml:space="preserve">     Begin with a few moments of silence and prayer.</w:t>
      </w:r>
    </w:p>
    <w:p w:rsidR="00E46662" w:rsidRPr="00F3016D" w:rsidRDefault="00E46662" w:rsidP="00E46662">
      <w:pPr>
        <w:ind w:left="720"/>
        <w:rPr>
          <w:rFonts w:ascii="Avenir Next" w:hAnsi="Avenir Next"/>
          <w:sz w:val="22"/>
          <w:szCs w:val="22"/>
        </w:rPr>
      </w:pPr>
      <w:r w:rsidRPr="00F3016D">
        <w:rPr>
          <w:rFonts w:ascii="Avenir Next" w:hAnsi="Avenir Next"/>
          <w:sz w:val="22"/>
          <w:szCs w:val="22"/>
        </w:rPr>
        <w:t xml:space="preserve">Become quiet in the presence of God. Express your desire to hear directly from God. Allow your busyness to settle down until there is quiet peace in your soul. </w:t>
      </w:r>
    </w:p>
    <w:p w:rsidR="00E46662" w:rsidRPr="001807E5" w:rsidRDefault="00E46662" w:rsidP="00E46662">
      <w:pPr>
        <w:rPr>
          <w:rFonts w:ascii="Avenir Next" w:hAnsi="Avenir Next"/>
          <w:b/>
          <w:bCs/>
          <w:sz w:val="22"/>
          <w:szCs w:val="22"/>
        </w:rPr>
      </w:pPr>
      <w:r w:rsidRPr="001807E5">
        <w:rPr>
          <w:rFonts w:ascii="Avenir Next" w:hAnsi="Avenir Next"/>
          <w:b/>
          <w:bCs/>
          <w:sz w:val="22"/>
          <w:szCs w:val="22"/>
        </w:rPr>
        <w:t xml:space="preserve">     Read (or listen to) the chosen passage four consecutive times.</w:t>
      </w:r>
    </w:p>
    <w:p w:rsidR="00E46662" w:rsidRPr="00F3016D" w:rsidRDefault="00E46662" w:rsidP="00E46662">
      <w:pPr>
        <w:ind w:left="720"/>
        <w:rPr>
          <w:rFonts w:ascii="Avenir Next" w:hAnsi="Avenir Next"/>
          <w:sz w:val="22"/>
          <w:szCs w:val="22"/>
        </w:rPr>
      </w:pPr>
      <w:r w:rsidRPr="00F3016D">
        <w:rPr>
          <w:rFonts w:ascii="Avenir Next" w:hAnsi="Avenir Next"/>
          <w:sz w:val="22"/>
          <w:szCs w:val="22"/>
        </w:rPr>
        <w:t>Each time ask a different question. These questions come from your heart; don’t force them. Follow each reading with a period of silence.</w:t>
      </w:r>
    </w:p>
    <w:p w:rsidR="00E46662" w:rsidRPr="001807E5" w:rsidRDefault="00E46662" w:rsidP="00E46662">
      <w:pPr>
        <w:rPr>
          <w:rFonts w:ascii="Avenir Next" w:hAnsi="Avenir Next"/>
          <w:b/>
          <w:bCs/>
          <w:sz w:val="22"/>
          <w:szCs w:val="22"/>
        </w:rPr>
      </w:pPr>
    </w:p>
    <w:p w:rsidR="00E46662" w:rsidRPr="001807E5" w:rsidRDefault="00E46662" w:rsidP="00E46662">
      <w:pPr>
        <w:rPr>
          <w:rFonts w:ascii="Avenir Next" w:hAnsi="Avenir Next"/>
          <w:b/>
          <w:bCs/>
          <w:i/>
          <w:iCs/>
          <w:sz w:val="28"/>
          <w:szCs w:val="28"/>
        </w:rPr>
      </w:pPr>
      <w:r w:rsidRPr="001807E5">
        <w:rPr>
          <w:rFonts w:ascii="Avenir Next" w:hAnsi="Avenir Next"/>
          <w:b/>
          <w:bCs/>
          <w:i/>
          <w:iCs/>
          <w:sz w:val="28"/>
          <w:szCs w:val="28"/>
        </w:rPr>
        <w:t>“Take a Bite.”</w:t>
      </w:r>
    </w:p>
    <w:p w:rsidR="00E46662" w:rsidRPr="001807E5" w:rsidRDefault="00E46662" w:rsidP="00E46662">
      <w:pPr>
        <w:rPr>
          <w:rFonts w:ascii="Avenir Next" w:hAnsi="Avenir Next"/>
          <w:b/>
          <w:bCs/>
          <w:sz w:val="22"/>
          <w:szCs w:val="22"/>
        </w:rPr>
      </w:pPr>
      <w:r w:rsidRPr="001807E5">
        <w:rPr>
          <w:rFonts w:ascii="Avenir Next" w:hAnsi="Avenir Next"/>
          <w:b/>
          <w:bCs/>
          <w:sz w:val="22"/>
          <w:szCs w:val="22"/>
        </w:rPr>
        <w:t xml:space="preserve">     Read the passage the first time.</w:t>
      </w:r>
    </w:p>
    <w:p w:rsidR="00E46662" w:rsidRPr="00F3016D" w:rsidRDefault="00E46662" w:rsidP="00E46662">
      <w:pPr>
        <w:ind w:left="720"/>
        <w:rPr>
          <w:rFonts w:ascii="Avenir Next" w:hAnsi="Avenir Next"/>
          <w:sz w:val="22"/>
          <w:szCs w:val="22"/>
        </w:rPr>
      </w:pPr>
      <w:r w:rsidRPr="00F3016D">
        <w:rPr>
          <w:rFonts w:ascii="Avenir Next" w:hAnsi="Avenir Next"/>
          <w:sz w:val="22"/>
          <w:szCs w:val="22"/>
        </w:rPr>
        <w:t>Listen for a word, phrase, or detail that strikes you. The mood is calm, gentle, and reflective. After the reading, spend a couple of minutes quietly with God holding it in your mind, possibly repeating to yourself, but without trying to figure out what it means or why it was given.</w:t>
      </w:r>
    </w:p>
    <w:p w:rsidR="00E46662" w:rsidRPr="00F3016D" w:rsidRDefault="00E46662" w:rsidP="00E46662">
      <w:pPr>
        <w:pStyle w:val="ListParagraph"/>
        <w:numPr>
          <w:ilvl w:val="0"/>
          <w:numId w:val="1"/>
        </w:numPr>
        <w:rPr>
          <w:rFonts w:ascii="Avenir Next" w:hAnsi="Avenir Next"/>
          <w:sz w:val="22"/>
          <w:szCs w:val="22"/>
        </w:rPr>
      </w:pPr>
      <w:r w:rsidRPr="00F3016D">
        <w:rPr>
          <w:rFonts w:ascii="Avenir Next" w:hAnsi="Avenir Next"/>
          <w:i/>
          <w:iCs/>
          <w:sz w:val="22"/>
          <w:szCs w:val="22"/>
        </w:rPr>
        <w:t>What word, phrase, or detail stands out from all the rest? What causes a sense of resonance or resistance?</w:t>
      </w:r>
    </w:p>
    <w:p w:rsidR="00E46662" w:rsidRPr="00F3016D" w:rsidRDefault="00E46662" w:rsidP="00E46662">
      <w:pPr>
        <w:rPr>
          <w:rFonts w:ascii="Avenir Next" w:hAnsi="Avenir Next"/>
          <w:sz w:val="22"/>
          <w:szCs w:val="22"/>
        </w:rPr>
      </w:pPr>
    </w:p>
    <w:p w:rsidR="00E46662" w:rsidRPr="001807E5" w:rsidRDefault="00E46662" w:rsidP="00E46662">
      <w:pPr>
        <w:rPr>
          <w:rFonts w:ascii="Avenir Next" w:hAnsi="Avenir Next"/>
          <w:b/>
          <w:bCs/>
          <w:i/>
          <w:iCs/>
          <w:sz w:val="28"/>
          <w:szCs w:val="28"/>
        </w:rPr>
      </w:pPr>
      <w:r w:rsidRPr="001807E5">
        <w:rPr>
          <w:rFonts w:ascii="Avenir Next" w:hAnsi="Avenir Next"/>
          <w:b/>
          <w:bCs/>
          <w:i/>
          <w:iCs/>
          <w:sz w:val="28"/>
          <w:szCs w:val="28"/>
        </w:rPr>
        <w:t>“Chew on it.”</w:t>
      </w:r>
    </w:p>
    <w:p w:rsidR="00E46662" w:rsidRPr="001807E5" w:rsidRDefault="00E46662" w:rsidP="00E46662">
      <w:pPr>
        <w:rPr>
          <w:rFonts w:ascii="Avenir Next" w:hAnsi="Avenir Next"/>
          <w:b/>
          <w:bCs/>
          <w:sz w:val="22"/>
          <w:szCs w:val="22"/>
        </w:rPr>
      </w:pPr>
      <w:r w:rsidRPr="001807E5">
        <w:rPr>
          <w:rFonts w:ascii="Avenir Next" w:hAnsi="Avenir Next"/>
          <w:b/>
          <w:bCs/>
          <w:sz w:val="22"/>
          <w:szCs w:val="22"/>
        </w:rPr>
        <w:t xml:space="preserve">     Read the passage a second time.</w:t>
      </w:r>
    </w:p>
    <w:p w:rsidR="00E46662" w:rsidRPr="00F3016D" w:rsidRDefault="00E46662" w:rsidP="00E46662">
      <w:pPr>
        <w:ind w:left="720"/>
        <w:rPr>
          <w:rFonts w:ascii="Avenir Next" w:hAnsi="Avenir Next"/>
          <w:sz w:val="22"/>
          <w:szCs w:val="22"/>
        </w:rPr>
      </w:pPr>
      <w:r w:rsidRPr="00F3016D">
        <w:rPr>
          <w:rFonts w:ascii="Avenir Next" w:hAnsi="Avenir Next"/>
          <w:sz w:val="22"/>
          <w:szCs w:val="22"/>
        </w:rPr>
        <w:t>Reflect on the way your life is touched by this passage. If the passage is a story, imagine experiencing this story as if you’re within it. As you’re quiet following</w:t>
      </w:r>
      <w:r>
        <w:rPr>
          <w:rFonts w:ascii="Avenir Next" w:hAnsi="Avenir Next"/>
          <w:sz w:val="22"/>
          <w:szCs w:val="22"/>
        </w:rPr>
        <w:t xml:space="preserve"> the reading,</w:t>
      </w:r>
      <w:r w:rsidRPr="00F3016D">
        <w:rPr>
          <w:rFonts w:ascii="Avenir Next" w:hAnsi="Avenir Next"/>
          <w:sz w:val="22"/>
          <w:szCs w:val="22"/>
        </w:rPr>
        <w:t xml:space="preserve"> stay present with God and whatever comes from this reading.</w:t>
      </w:r>
    </w:p>
    <w:p w:rsidR="00E46662" w:rsidRPr="00F3016D" w:rsidRDefault="00E46662" w:rsidP="00E46662">
      <w:pPr>
        <w:pStyle w:val="ListParagraph"/>
        <w:numPr>
          <w:ilvl w:val="0"/>
          <w:numId w:val="1"/>
        </w:numPr>
        <w:rPr>
          <w:rFonts w:ascii="Avenir Next" w:hAnsi="Avenir Next"/>
          <w:i/>
          <w:iCs/>
          <w:sz w:val="22"/>
          <w:szCs w:val="22"/>
        </w:rPr>
      </w:pPr>
      <w:r w:rsidRPr="00F3016D">
        <w:rPr>
          <w:rFonts w:ascii="Avenir Next" w:hAnsi="Avenir Next"/>
          <w:i/>
          <w:iCs/>
          <w:sz w:val="22"/>
          <w:szCs w:val="22"/>
        </w:rPr>
        <w:t>What is it in my life that needed to hear this? What in my life is God entering into with me? What feeling and emotions am I experiencing as God with me in this place?</w:t>
      </w:r>
    </w:p>
    <w:p w:rsidR="00E46662" w:rsidRPr="00F3016D" w:rsidRDefault="00E46662" w:rsidP="00E46662">
      <w:pPr>
        <w:pStyle w:val="ListParagraph"/>
        <w:numPr>
          <w:ilvl w:val="0"/>
          <w:numId w:val="1"/>
        </w:numPr>
        <w:rPr>
          <w:rFonts w:ascii="Avenir Next" w:hAnsi="Avenir Next"/>
          <w:sz w:val="22"/>
          <w:szCs w:val="22"/>
        </w:rPr>
      </w:pPr>
      <w:r w:rsidRPr="00F3016D">
        <w:rPr>
          <w:rFonts w:ascii="Avenir Next" w:hAnsi="Avenir Next"/>
          <w:sz w:val="22"/>
          <w:szCs w:val="22"/>
        </w:rPr>
        <w:t xml:space="preserve">If the passage is a story: </w:t>
      </w:r>
      <w:r w:rsidRPr="00F3016D">
        <w:rPr>
          <w:rFonts w:ascii="Avenir Next" w:hAnsi="Avenir Next"/>
          <w:i/>
          <w:iCs/>
          <w:sz w:val="22"/>
          <w:szCs w:val="22"/>
        </w:rPr>
        <w:t>Where am I in the story? What am I experiencing as I allow myself to be in this story?</w:t>
      </w:r>
    </w:p>
    <w:p w:rsidR="00E46662" w:rsidRPr="00F3016D" w:rsidRDefault="00E46662" w:rsidP="00E46662">
      <w:pPr>
        <w:rPr>
          <w:rFonts w:ascii="Avenir Next" w:hAnsi="Avenir Next"/>
          <w:sz w:val="22"/>
          <w:szCs w:val="22"/>
        </w:rPr>
      </w:pPr>
    </w:p>
    <w:p w:rsidR="00E46662" w:rsidRPr="001807E5" w:rsidRDefault="00E46662" w:rsidP="00E46662">
      <w:pPr>
        <w:rPr>
          <w:rFonts w:ascii="Avenir Next" w:hAnsi="Avenir Next"/>
          <w:b/>
          <w:bCs/>
          <w:i/>
          <w:iCs/>
          <w:sz w:val="28"/>
          <w:szCs w:val="28"/>
        </w:rPr>
      </w:pPr>
      <w:r w:rsidRPr="001807E5">
        <w:rPr>
          <w:rFonts w:ascii="Avenir Next" w:hAnsi="Avenir Next"/>
          <w:b/>
          <w:bCs/>
          <w:i/>
          <w:iCs/>
          <w:sz w:val="28"/>
          <w:szCs w:val="28"/>
        </w:rPr>
        <w:t>“Savor it.”</w:t>
      </w:r>
    </w:p>
    <w:p w:rsidR="00E46662" w:rsidRPr="001807E5" w:rsidRDefault="00E46662" w:rsidP="00E46662">
      <w:pPr>
        <w:rPr>
          <w:rFonts w:ascii="Avenir Next" w:hAnsi="Avenir Next"/>
          <w:b/>
          <w:bCs/>
          <w:sz w:val="22"/>
          <w:szCs w:val="22"/>
        </w:rPr>
      </w:pPr>
      <w:r w:rsidRPr="001807E5">
        <w:rPr>
          <w:rFonts w:ascii="Avenir Next" w:hAnsi="Avenir Next"/>
          <w:b/>
          <w:bCs/>
          <w:sz w:val="22"/>
          <w:szCs w:val="22"/>
        </w:rPr>
        <w:t xml:space="preserve">     Read the passage a third time.</w:t>
      </w:r>
    </w:p>
    <w:p w:rsidR="00E46662" w:rsidRPr="00E0463F" w:rsidRDefault="00E46662" w:rsidP="00E46662">
      <w:pPr>
        <w:ind w:left="720"/>
        <w:rPr>
          <w:rFonts w:ascii="Avenir Next" w:hAnsi="Avenir Next"/>
          <w:sz w:val="22"/>
          <w:szCs w:val="22"/>
        </w:rPr>
      </w:pPr>
      <w:r>
        <w:rPr>
          <w:rFonts w:ascii="Avenir Next" w:hAnsi="Avenir Next"/>
          <w:sz w:val="22"/>
          <w:szCs w:val="22"/>
        </w:rPr>
        <w:t xml:space="preserve">Open yourself to God’s presence with you in this place (either in your life or within the story). Decide to trust in God’s goodness and love for you. Lower any barriers within yourself that have kept God at a “safe” distance. Be fully </w:t>
      </w:r>
      <w:r>
        <w:rPr>
          <w:rFonts w:ascii="Avenir Next" w:hAnsi="Avenir Next"/>
          <w:i/>
          <w:iCs/>
          <w:sz w:val="22"/>
          <w:szCs w:val="22"/>
        </w:rPr>
        <w:t>with</w:t>
      </w:r>
      <w:r>
        <w:rPr>
          <w:rFonts w:ascii="Avenir Next" w:hAnsi="Avenir Next"/>
          <w:sz w:val="22"/>
          <w:szCs w:val="22"/>
        </w:rPr>
        <w:t xml:space="preserve"> God in the silence following the reading. Rest safely and confidently in his presence. </w:t>
      </w:r>
    </w:p>
    <w:p w:rsidR="00E46662" w:rsidRPr="005760DF" w:rsidRDefault="00E46662" w:rsidP="00E46662">
      <w:pPr>
        <w:pStyle w:val="ListParagraph"/>
        <w:numPr>
          <w:ilvl w:val="0"/>
          <w:numId w:val="2"/>
        </w:numPr>
        <w:rPr>
          <w:rFonts w:ascii="Avenir Next" w:hAnsi="Avenir Next"/>
          <w:i/>
          <w:iCs/>
          <w:sz w:val="22"/>
          <w:szCs w:val="22"/>
        </w:rPr>
      </w:pPr>
      <w:r w:rsidRPr="00E4298A">
        <w:rPr>
          <w:rFonts w:ascii="Avenir Next" w:hAnsi="Avenir Next"/>
          <w:i/>
          <w:iCs/>
          <w:sz w:val="22"/>
          <w:szCs w:val="22"/>
        </w:rPr>
        <w:t>What does it mean to have God entering into this place with you? How do</w:t>
      </w:r>
      <w:r>
        <w:rPr>
          <w:rFonts w:ascii="Avenir Next" w:hAnsi="Avenir Next"/>
          <w:i/>
          <w:iCs/>
          <w:sz w:val="22"/>
          <w:szCs w:val="22"/>
        </w:rPr>
        <w:t>es</w:t>
      </w:r>
      <w:r w:rsidRPr="00E4298A">
        <w:rPr>
          <w:rFonts w:ascii="Avenir Next" w:hAnsi="Avenir Next"/>
          <w:i/>
          <w:iCs/>
          <w:sz w:val="22"/>
          <w:szCs w:val="22"/>
        </w:rPr>
        <w:t xml:space="preserve"> God’s presence change things? What is God’s invitation</w:t>
      </w:r>
      <w:r>
        <w:rPr>
          <w:rFonts w:ascii="Avenir Next" w:hAnsi="Avenir Next"/>
          <w:i/>
          <w:iCs/>
          <w:sz w:val="22"/>
          <w:szCs w:val="22"/>
        </w:rPr>
        <w:t xml:space="preserve"> for renewal and transformation</w:t>
      </w:r>
      <w:r w:rsidRPr="00E4298A">
        <w:rPr>
          <w:rFonts w:ascii="Avenir Next" w:hAnsi="Avenir Next"/>
          <w:i/>
          <w:iCs/>
          <w:sz w:val="22"/>
          <w:szCs w:val="22"/>
        </w:rPr>
        <w:t>?</w:t>
      </w:r>
    </w:p>
    <w:p w:rsidR="00E46662" w:rsidRPr="00F3016D" w:rsidRDefault="00E46662" w:rsidP="00E46662">
      <w:pPr>
        <w:rPr>
          <w:rFonts w:ascii="Avenir Next" w:hAnsi="Avenir Next"/>
          <w:sz w:val="22"/>
          <w:szCs w:val="22"/>
        </w:rPr>
      </w:pPr>
    </w:p>
    <w:p w:rsidR="00E46662" w:rsidRPr="001807E5" w:rsidRDefault="00E46662" w:rsidP="00E46662">
      <w:pPr>
        <w:rPr>
          <w:rFonts w:ascii="Avenir Next" w:hAnsi="Avenir Next"/>
          <w:b/>
          <w:bCs/>
          <w:i/>
          <w:iCs/>
          <w:sz w:val="28"/>
          <w:szCs w:val="28"/>
        </w:rPr>
      </w:pPr>
      <w:r w:rsidRPr="001807E5">
        <w:rPr>
          <w:rFonts w:ascii="Avenir Next" w:hAnsi="Avenir Next"/>
          <w:b/>
          <w:bCs/>
          <w:i/>
          <w:iCs/>
          <w:sz w:val="28"/>
          <w:szCs w:val="28"/>
        </w:rPr>
        <w:t>“Digest it.”</w:t>
      </w:r>
    </w:p>
    <w:p w:rsidR="00E46662" w:rsidRPr="001807E5" w:rsidRDefault="00E46662" w:rsidP="00E46662">
      <w:pPr>
        <w:rPr>
          <w:rFonts w:ascii="Avenir Next" w:hAnsi="Avenir Next"/>
          <w:b/>
          <w:bCs/>
          <w:sz w:val="22"/>
          <w:szCs w:val="22"/>
        </w:rPr>
      </w:pPr>
      <w:r w:rsidRPr="001807E5">
        <w:rPr>
          <w:rFonts w:ascii="Avenir Next" w:hAnsi="Avenir Next"/>
          <w:b/>
          <w:bCs/>
          <w:sz w:val="22"/>
          <w:szCs w:val="22"/>
        </w:rPr>
        <w:t xml:space="preserve">     Read the passage the fourth time.</w:t>
      </w:r>
    </w:p>
    <w:p w:rsidR="00160578" w:rsidRPr="00E46662" w:rsidRDefault="00E46662" w:rsidP="00E46662">
      <w:pPr>
        <w:ind w:left="720"/>
        <w:rPr>
          <w:rFonts w:ascii="Avenir Next" w:hAnsi="Avenir Next"/>
          <w:sz w:val="22"/>
          <w:szCs w:val="22"/>
        </w:rPr>
      </w:pPr>
      <w:r w:rsidRPr="00F3016D">
        <w:rPr>
          <w:rFonts w:ascii="Avenir Next" w:hAnsi="Avenir Next"/>
          <w:sz w:val="22"/>
          <w:szCs w:val="22"/>
        </w:rPr>
        <w:t>Receive God’s presence and what he is speaking</w:t>
      </w:r>
      <w:r>
        <w:rPr>
          <w:rFonts w:ascii="Avenir Next" w:hAnsi="Avenir Next"/>
          <w:sz w:val="22"/>
          <w:szCs w:val="22"/>
        </w:rPr>
        <w:t>. Let</w:t>
      </w:r>
      <w:r w:rsidRPr="00F3016D">
        <w:rPr>
          <w:rFonts w:ascii="Avenir Next" w:hAnsi="Avenir Next"/>
          <w:sz w:val="22"/>
          <w:szCs w:val="22"/>
        </w:rPr>
        <w:t xml:space="preserve"> it </w:t>
      </w:r>
      <w:r>
        <w:rPr>
          <w:rFonts w:ascii="Avenir Next" w:hAnsi="Avenir Next"/>
          <w:sz w:val="22"/>
          <w:szCs w:val="22"/>
        </w:rPr>
        <w:t xml:space="preserve">become </w:t>
      </w:r>
      <w:r w:rsidRPr="00F3016D">
        <w:rPr>
          <w:rFonts w:ascii="Avenir Next" w:hAnsi="Avenir Next"/>
          <w:sz w:val="22"/>
          <w:szCs w:val="22"/>
        </w:rPr>
        <w:t xml:space="preserve">part of you. </w:t>
      </w:r>
      <w:r>
        <w:rPr>
          <w:rFonts w:ascii="Avenir Next" w:hAnsi="Avenir Next"/>
          <w:sz w:val="22"/>
          <w:szCs w:val="22"/>
        </w:rPr>
        <w:t>Respond to God in whatever prayer comes naturally. Allow it to flow freely in the silence following the reading. If the reading has touched on a place of pain, frustration or anger, pour out these feeling in the safety of this moment. If you were overwhelmed by God’s love or majesty, express your gratitude and soak in the moment. Finally, consider how what you have read/heard is to be lived out and invite God to be with you as move forward together.</w:t>
      </w:r>
    </w:p>
    <w:sectPr w:rsidR="00160578" w:rsidRPr="00E46662" w:rsidSect="001807E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venir Next">
    <w:panose1 w:val="020B0503020202020204"/>
    <w:charset w:val="00"/>
    <w:family w:val="swiss"/>
    <w:pitch w:val="variable"/>
    <w:sig w:usb0="8000002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CB4F57"/>
    <w:multiLevelType w:val="hybridMultilevel"/>
    <w:tmpl w:val="B7E42C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8373890"/>
    <w:multiLevelType w:val="hybridMultilevel"/>
    <w:tmpl w:val="65DE94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662"/>
    <w:rsid w:val="0028298C"/>
    <w:rsid w:val="003D65F9"/>
    <w:rsid w:val="003E1A5B"/>
    <w:rsid w:val="00742CD3"/>
    <w:rsid w:val="0082530D"/>
    <w:rsid w:val="009709CC"/>
    <w:rsid w:val="00D70D13"/>
    <w:rsid w:val="00E466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B897FCD"/>
  <w14:defaultImageDpi w14:val="32767"/>
  <w15:chartTrackingRefBased/>
  <w15:docId w15:val="{7615A37F-CAE6-8046-98A7-F9A3DF968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E466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66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395</Words>
  <Characters>2253</Characters>
  <Application>Microsoft Office Word</Application>
  <DocSecurity>0</DocSecurity>
  <Lines>18</Lines>
  <Paragraphs>5</Paragraphs>
  <ScaleCrop>false</ScaleCrop>
  <Company/>
  <LinksUpToDate>false</LinksUpToDate>
  <CharactersWithSpaces>2643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Laughlin</dc:creator>
  <cp:keywords/>
  <dc:description/>
  <cp:lastModifiedBy>Justin Laughlin</cp:lastModifiedBy>
  <cp:revision>2</cp:revision>
  <dcterms:created xsi:type="dcterms:W3CDTF">2020-04-29T19:38:00Z</dcterms:created>
  <dcterms:modified xsi:type="dcterms:W3CDTF">2020-04-30T18:59:00Z</dcterms:modified>
</cp:coreProperties>
</file>